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26641A6" w:rsidR="00152A13" w:rsidRPr="00856508" w:rsidRDefault="00CD76A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A3A61E2" w14:textId="77777777" w:rsidR="00CD76AC" w:rsidRDefault="00CD76AC" w:rsidP="00CD76AC">
            <w:pPr>
              <w:spacing w:line="276" w:lineRule="auto"/>
              <w:jc w:val="both"/>
              <w:rPr>
                <w:rFonts w:ascii="Tahoma" w:hAnsi="Tahoma" w:cs="Tahoma"/>
                <w:u w:val="single"/>
              </w:rPr>
            </w:pPr>
          </w:p>
          <w:p w14:paraId="1114907F" w14:textId="766C77BC" w:rsidR="00527FC7" w:rsidRPr="00856508" w:rsidRDefault="00527FC7" w:rsidP="00CD76AC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7056A1">
              <w:rPr>
                <w:rFonts w:ascii="Tahoma" w:hAnsi="Tahoma" w:cs="Tahoma"/>
              </w:rPr>
              <w:t>Ramiro Treviño Jiménez</w:t>
            </w:r>
          </w:p>
          <w:p w14:paraId="52885A16" w14:textId="77777777" w:rsidR="00CD76AC" w:rsidRPr="00856508" w:rsidRDefault="00CD76AC" w:rsidP="00CD76AC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53F4DAC1" w14:textId="77777777" w:rsidR="00CD76AC" w:rsidRDefault="00CD76AC" w:rsidP="00CD76AC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3636419" w:rsidR="00BE4E1F" w:rsidRPr="00CD76A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D76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056A1" w:rsidRPr="00CD76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056A1" w:rsidRPr="00CD76A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Licenciado en Educación Secundaria con Especialidad en Historia</w:t>
            </w:r>
          </w:p>
          <w:p w14:paraId="3E0D423A" w14:textId="06F69C31" w:rsidR="00BA3E7F" w:rsidRPr="00CD76A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D76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056A1" w:rsidRPr="00CD76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2002-2007</w:t>
            </w:r>
          </w:p>
          <w:p w14:paraId="1DB281C4" w14:textId="321002B5" w:rsidR="00BA3E7F" w:rsidRPr="00CD76A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D76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056A1" w:rsidRPr="00CD76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Escuela Normal Superior del Estado de Coahuila</w:t>
            </w:r>
          </w:p>
          <w:p w14:paraId="12688D69" w14:textId="77777777" w:rsidR="00900297" w:rsidRPr="00CD76AC" w:rsidRDefault="00900297" w:rsidP="00CD76A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D76AC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452FF21" w:rsidR="008C34DF" w:rsidRPr="00CD76AC" w:rsidRDefault="00BA3E7F" w:rsidP="00552D21">
            <w:pPr>
              <w:jc w:val="both"/>
              <w:rPr>
                <w:rFonts w:ascii="Tahoma" w:hAnsi="Tahoma" w:cs="Tahoma"/>
              </w:rPr>
            </w:pPr>
            <w:r w:rsidRPr="00CD76AC">
              <w:rPr>
                <w:rFonts w:ascii="Tahoma" w:hAnsi="Tahoma" w:cs="Tahoma"/>
              </w:rPr>
              <w:t>Empresa</w:t>
            </w:r>
            <w:r w:rsidR="007056A1" w:rsidRPr="00CD76AC">
              <w:rPr>
                <w:rFonts w:ascii="Tahoma" w:hAnsi="Tahoma" w:cs="Tahoma"/>
              </w:rPr>
              <w:t>: Escuela Secundaria Técnica “Ubaldo Horacio Riojas Dávila”</w:t>
            </w:r>
          </w:p>
          <w:p w14:paraId="28383F74" w14:textId="14FBEE15" w:rsidR="00BA3E7F" w:rsidRPr="00CD76AC" w:rsidRDefault="00BA3E7F" w:rsidP="00552D21">
            <w:pPr>
              <w:jc w:val="both"/>
              <w:rPr>
                <w:rFonts w:ascii="Tahoma" w:hAnsi="Tahoma" w:cs="Tahoma"/>
              </w:rPr>
            </w:pPr>
            <w:r w:rsidRPr="00CD76AC">
              <w:rPr>
                <w:rFonts w:ascii="Tahoma" w:hAnsi="Tahoma" w:cs="Tahoma"/>
              </w:rPr>
              <w:t>Periodo</w:t>
            </w:r>
            <w:r w:rsidR="007056A1" w:rsidRPr="00CD76AC">
              <w:rPr>
                <w:rFonts w:ascii="Tahoma" w:hAnsi="Tahoma" w:cs="Tahoma"/>
              </w:rPr>
              <w:t>: 2004 a la fecha</w:t>
            </w:r>
          </w:p>
          <w:p w14:paraId="10E7067B" w14:textId="42E98E11" w:rsidR="00BA3E7F" w:rsidRPr="00CD76AC" w:rsidRDefault="00BA3E7F" w:rsidP="00552D21">
            <w:pPr>
              <w:jc w:val="both"/>
              <w:rPr>
                <w:rFonts w:ascii="Tahoma" w:hAnsi="Tahoma" w:cs="Tahoma"/>
              </w:rPr>
            </w:pPr>
            <w:r w:rsidRPr="00CD76AC">
              <w:rPr>
                <w:rFonts w:ascii="Tahoma" w:hAnsi="Tahoma" w:cs="Tahoma"/>
              </w:rPr>
              <w:t>Cargo</w:t>
            </w:r>
            <w:r w:rsidR="007056A1" w:rsidRPr="00CD76AC">
              <w:rPr>
                <w:rFonts w:ascii="Tahoma" w:hAnsi="Tahoma" w:cs="Tahoma"/>
              </w:rPr>
              <w:t>: Docente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7170" w14:textId="77777777" w:rsidR="00CE31E4" w:rsidRDefault="00CE31E4" w:rsidP="00527FC7">
      <w:pPr>
        <w:spacing w:after="0" w:line="240" w:lineRule="auto"/>
      </w:pPr>
      <w:r>
        <w:separator/>
      </w:r>
    </w:p>
  </w:endnote>
  <w:endnote w:type="continuationSeparator" w:id="0">
    <w:p w14:paraId="20DC45AB" w14:textId="77777777" w:rsidR="00CE31E4" w:rsidRDefault="00CE31E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750B" w14:textId="77777777" w:rsidR="00CE31E4" w:rsidRDefault="00CE31E4" w:rsidP="00527FC7">
      <w:pPr>
        <w:spacing w:after="0" w:line="240" w:lineRule="auto"/>
      </w:pPr>
      <w:r>
        <w:separator/>
      </w:r>
    </w:p>
  </w:footnote>
  <w:footnote w:type="continuationSeparator" w:id="0">
    <w:p w14:paraId="0AF90DF3" w14:textId="77777777" w:rsidR="00CE31E4" w:rsidRDefault="00CE31E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135490">
    <w:abstractNumId w:val="7"/>
  </w:num>
  <w:num w:numId="2" w16cid:durableId="123699015">
    <w:abstractNumId w:val="7"/>
  </w:num>
  <w:num w:numId="3" w16cid:durableId="1915773178">
    <w:abstractNumId w:val="6"/>
  </w:num>
  <w:num w:numId="4" w16cid:durableId="338195294">
    <w:abstractNumId w:val="5"/>
  </w:num>
  <w:num w:numId="5" w16cid:durableId="1594195851">
    <w:abstractNumId w:val="2"/>
  </w:num>
  <w:num w:numId="6" w16cid:durableId="426000023">
    <w:abstractNumId w:val="3"/>
  </w:num>
  <w:num w:numId="7" w16cid:durableId="525754498">
    <w:abstractNumId w:val="4"/>
  </w:num>
  <w:num w:numId="8" w16cid:durableId="388461147">
    <w:abstractNumId w:val="1"/>
  </w:num>
  <w:num w:numId="9" w16cid:durableId="12195152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2969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0D9E"/>
    <w:rsid w:val="006F5477"/>
    <w:rsid w:val="007056A1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D76AC"/>
    <w:rsid w:val="00CE31E4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466E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2024-04-26T19:30:00Z</dcterms:created>
  <dcterms:modified xsi:type="dcterms:W3CDTF">2024-04-26T19:30:00Z</dcterms:modified>
</cp:coreProperties>
</file>